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EF8" w:rsidRPr="00BF6EF8" w:rsidRDefault="00BF6EF8" w:rsidP="00BF6E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коллеги!</w:t>
      </w:r>
    </w:p>
    <w:p w:rsidR="00BF6EF8" w:rsidRPr="00BF6EF8" w:rsidRDefault="00BF6EF8" w:rsidP="00BF6E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F6EF8">
        <w:rPr>
          <w:rFonts w:ascii="Times New Roman" w:eastAsia="Times New Roman" w:hAnsi="Times New Roman" w:cs="Times New Roman"/>
          <w:lang w:eastAsia="ru-RU"/>
        </w:rPr>
        <w:t xml:space="preserve">Государственная публичная историческая библиотека России приглашает Вас принять участие в работе </w:t>
      </w:r>
      <w:r w:rsidRPr="00BF6EF8">
        <w:rPr>
          <w:rFonts w:ascii="Times New Roman" w:eastAsia="Times New Roman" w:hAnsi="Times New Roman" w:cs="Times New Roman"/>
          <w:b/>
          <w:bCs/>
          <w:lang w:eastAsia="ru-RU"/>
        </w:rPr>
        <w:t>Научно-практической конференции «</w:t>
      </w:r>
      <w:proofErr w:type="spellStart"/>
      <w:r w:rsidRPr="00BF6EF8">
        <w:rPr>
          <w:rFonts w:ascii="Times New Roman" w:eastAsia="Times New Roman" w:hAnsi="Times New Roman" w:cs="Times New Roman"/>
          <w:b/>
          <w:bCs/>
          <w:lang w:eastAsia="ru-RU"/>
        </w:rPr>
        <w:t>Чулковские</w:t>
      </w:r>
      <w:proofErr w:type="spellEnd"/>
      <w:r w:rsidRPr="00BF6EF8">
        <w:rPr>
          <w:rFonts w:ascii="Times New Roman" w:eastAsia="Times New Roman" w:hAnsi="Times New Roman" w:cs="Times New Roman"/>
          <w:b/>
          <w:bCs/>
          <w:lang w:eastAsia="ru-RU"/>
        </w:rPr>
        <w:t xml:space="preserve"> историко-родословные чтения: московская генеалогия»</w:t>
      </w:r>
      <w:r w:rsidRPr="00BF6EF8">
        <w:rPr>
          <w:rFonts w:ascii="Times New Roman" w:eastAsia="Times New Roman" w:hAnsi="Times New Roman" w:cs="Times New Roman"/>
          <w:lang w:eastAsia="ru-RU"/>
        </w:rPr>
        <w:t>, которая состоится в Москве 14 сентября 2024 г.</w:t>
      </w:r>
    </w:p>
    <w:p w:rsidR="00BF6EF8" w:rsidRPr="00BF6EF8" w:rsidRDefault="00BF6EF8" w:rsidP="00BF6E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6EF8">
        <w:rPr>
          <w:rFonts w:ascii="Times New Roman" w:eastAsia="Times New Roman" w:hAnsi="Times New Roman" w:cs="Times New Roman"/>
          <w:lang w:eastAsia="ru-RU"/>
        </w:rPr>
        <w:tab/>
        <w:t xml:space="preserve">Конференция названа в честь выдающегося историка, генеалога и </w:t>
      </w:r>
      <w:proofErr w:type="spellStart"/>
      <w:r w:rsidRPr="00BF6EF8">
        <w:rPr>
          <w:rFonts w:ascii="Times New Roman" w:eastAsia="Times New Roman" w:hAnsi="Times New Roman" w:cs="Times New Roman"/>
          <w:lang w:eastAsia="ru-RU"/>
        </w:rPr>
        <w:t>москвоведа</w:t>
      </w:r>
      <w:proofErr w:type="spellEnd"/>
      <w:r w:rsidRPr="00BF6EF8">
        <w:rPr>
          <w:rFonts w:ascii="Times New Roman" w:eastAsia="Times New Roman" w:hAnsi="Times New Roman" w:cs="Times New Roman"/>
          <w:lang w:eastAsia="ru-RU"/>
        </w:rPr>
        <w:t xml:space="preserve">, профессора Московского университета и Историко-архивного института Николая Петровича Чулкова (1870-1940), который внес неоценимый вклад в изучение социальной истории, генеалогии, </w:t>
      </w:r>
      <w:proofErr w:type="spellStart"/>
      <w:r w:rsidRPr="00BF6EF8">
        <w:rPr>
          <w:rFonts w:ascii="Times New Roman" w:eastAsia="Times New Roman" w:hAnsi="Times New Roman" w:cs="Times New Roman"/>
          <w:lang w:eastAsia="ru-RU"/>
        </w:rPr>
        <w:t>некрополистики</w:t>
      </w:r>
      <w:proofErr w:type="spellEnd"/>
      <w:r w:rsidRPr="00BF6EF8">
        <w:rPr>
          <w:rFonts w:ascii="Times New Roman" w:eastAsia="Times New Roman" w:hAnsi="Times New Roman" w:cs="Times New Roman"/>
          <w:lang w:eastAsia="ru-RU"/>
        </w:rPr>
        <w:t xml:space="preserve"> и краеведения Москвы. Одновременно с конференцией в Исторической библиотеке будет представлена выставка печатного наследия Н.П. Чулкова.</w:t>
      </w:r>
    </w:p>
    <w:p w:rsidR="00BF6EF8" w:rsidRPr="00BF6EF8" w:rsidRDefault="00BF6EF8" w:rsidP="00BF6E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F6EF8">
        <w:rPr>
          <w:rFonts w:ascii="Times New Roman" w:eastAsia="Times New Roman" w:hAnsi="Times New Roman" w:cs="Times New Roman"/>
          <w:b/>
          <w:bCs/>
          <w:lang w:eastAsia="ru-RU"/>
        </w:rPr>
        <w:t>На конференции предполагается рассмотреть следующие темы:</w:t>
      </w:r>
    </w:p>
    <w:p w:rsidR="00BF6EF8" w:rsidRPr="00BF6EF8" w:rsidRDefault="00BF6EF8" w:rsidP="00BF6E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6EF8">
        <w:rPr>
          <w:rFonts w:ascii="Times New Roman" w:eastAsia="Times New Roman" w:hAnsi="Times New Roman" w:cs="Times New Roman"/>
          <w:lang w:eastAsia="ru-RU"/>
        </w:rPr>
        <w:t>Историография и источники изучения Московской генеалогии;</w:t>
      </w:r>
    </w:p>
    <w:p w:rsidR="00BF6EF8" w:rsidRPr="00BF6EF8" w:rsidRDefault="00BF6EF8" w:rsidP="00BF6E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6EF8">
        <w:rPr>
          <w:rFonts w:ascii="Times New Roman" w:eastAsia="Times New Roman" w:hAnsi="Times New Roman" w:cs="Times New Roman"/>
          <w:lang w:eastAsia="ru-RU"/>
        </w:rPr>
        <w:t>Методы изучения истории и родословия Москвы;</w:t>
      </w:r>
    </w:p>
    <w:p w:rsidR="00BF6EF8" w:rsidRPr="00BF6EF8" w:rsidRDefault="00BF6EF8" w:rsidP="00BF6E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6EF8">
        <w:rPr>
          <w:rFonts w:ascii="Times New Roman" w:eastAsia="Times New Roman" w:hAnsi="Times New Roman" w:cs="Times New Roman"/>
          <w:lang w:eastAsia="ru-RU"/>
        </w:rPr>
        <w:t>Генеалогия родов и семей, чьи представители связанны с Москвой проживанием, владением недвижимостью, местом службы и иными факторами (приоритет отдается фамилиям, оставившим заметный след в российской политической и военной истории, культуре, искусстве, предпринимательстве, различных сферах духовной и общественной жизни);</w:t>
      </w:r>
    </w:p>
    <w:p w:rsidR="00BF6EF8" w:rsidRPr="00BF6EF8" w:rsidRDefault="00BF6EF8" w:rsidP="00BF6E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F6EF8">
        <w:rPr>
          <w:rFonts w:ascii="Times New Roman" w:eastAsia="Times New Roman" w:hAnsi="Times New Roman" w:cs="Times New Roman"/>
          <w:lang w:eastAsia="ru-RU"/>
        </w:rPr>
        <w:t>Некрополистика</w:t>
      </w:r>
      <w:proofErr w:type="spellEnd"/>
      <w:r w:rsidRPr="00BF6EF8">
        <w:rPr>
          <w:rFonts w:ascii="Times New Roman" w:eastAsia="Times New Roman" w:hAnsi="Times New Roman" w:cs="Times New Roman"/>
          <w:lang w:eastAsia="ru-RU"/>
        </w:rPr>
        <w:t xml:space="preserve"> Москвы и генеалогия;</w:t>
      </w:r>
    </w:p>
    <w:p w:rsidR="00BF6EF8" w:rsidRPr="00BF6EF8" w:rsidRDefault="00BF6EF8" w:rsidP="00BF6E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6EF8">
        <w:rPr>
          <w:rFonts w:ascii="Times New Roman" w:eastAsia="Times New Roman" w:hAnsi="Times New Roman" w:cs="Times New Roman"/>
          <w:lang w:eastAsia="ru-RU"/>
        </w:rPr>
        <w:t>Московское краеведение и генеалогия.</w:t>
      </w:r>
    </w:p>
    <w:p w:rsidR="00BF6EF8" w:rsidRPr="00BF6EF8" w:rsidRDefault="00BF6EF8" w:rsidP="00BF6E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6EF8">
        <w:rPr>
          <w:rFonts w:ascii="Times New Roman" w:eastAsia="Times New Roman" w:hAnsi="Times New Roman" w:cs="Times New Roman"/>
          <w:lang w:val="en-US" w:eastAsia="ru-RU"/>
        </w:rPr>
        <w:tab/>
      </w:r>
      <w:r w:rsidRPr="00BF6EF8">
        <w:rPr>
          <w:rFonts w:ascii="Times New Roman" w:eastAsia="Times New Roman" w:hAnsi="Times New Roman" w:cs="Times New Roman"/>
          <w:b/>
          <w:bCs/>
          <w:lang w:eastAsia="ru-RU"/>
        </w:rPr>
        <w:t>Рабочий язык конференции</w:t>
      </w:r>
      <w:r w:rsidRPr="00BF6EF8">
        <w:rPr>
          <w:rFonts w:ascii="Times New Roman" w:eastAsia="Times New Roman" w:hAnsi="Times New Roman" w:cs="Times New Roman"/>
          <w:lang w:eastAsia="ru-RU"/>
        </w:rPr>
        <w:t xml:space="preserve"> – русский.</w:t>
      </w:r>
    </w:p>
    <w:p w:rsidR="00BF6EF8" w:rsidRPr="00BF6EF8" w:rsidRDefault="00BF6EF8" w:rsidP="00BF6E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6EF8">
        <w:rPr>
          <w:rFonts w:ascii="Times New Roman" w:eastAsia="Times New Roman" w:hAnsi="Times New Roman" w:cs="Times New Roman"/>
          <w:lang w:val="en-US" w:eastAsia="ru-RU"/>
        </w:rPr>
        <w:tab/>
      </w:r>
      <w:r w:rsidRPr="00BF6EF8">
        <w:rPr>
          <w:rFonts w:ascii="Times New Roman" w:eastAsia="Times New Roman" w:hAnsi="Times New Roman" w:cs="Times New Roman"/>
          <w:b/>
          <w:bCs/>
          <w:lang w:eastAsia="ru-RU"/>
        </w:rPr>
        <w:t>Формат участия в конференции</w:t>
      </w:r>
      <w:r w:rsidRPr="00BF6EF8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BF6EF8">
        <w:rPr>
          <w:rFonts w:ascii="Times New Roman" w:eastAsia="Times New Roman" w:hAnsi="Times New Roman" w:cs="Times New Roman"/>
          <w:lang w:eastAsia="ru-RU"/>
        </w:rPr>
        <w:t>очно-дистанционный</w:t>
      </w:r>
      <w:proofErr w:type="spellEnd"/>
      <w:r w:rsidRPr="00BF6EF8">
        <w:rPr>
          <w:rFonts w:ascii="Times New Roman" w:eastAsia="Times New Roman" w:hAnsi="Times New Roman" w:cs="Times New Roman"/>
          <w:lang w:eastAsia="ru-RU"/>
        </w:rPr>
        <w:t>.</w:t>
      </w:r>
    </w:p>
    <w:p w:rsidR="00BF6EF8" w:rsidRPr="00BF6EF8" w:rsidRDefault="00BF6EF8" w:rsidP="00BF6E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6EF8">
        <w:rPr>
          <w:rFonts w:ascii="Times New Roman" w:eastAsia="Times New Roman" w:hAnsi="Times New Roman" w:cs="Times New Roman"/>
          <w:lang w:val="en-US" w:eastAsia="ru-RU"/>
        </w:rPr>
        <w:tab/>
      </w:r>
      <w:r w:rsidRPr="00BF6EF8">
        <w:rPr>
          <w:rFonts w:ascii="Times New Roman" w:eastAsia="Times New Roman" w:hAnsi="Times New Roman" w:cs="Times New Roman"/>
          <w:b/>
          <w:bCs/>
          <w:lang w:eastAsia="ru-RU"/>
        </w:rPr>
        <w:t>Заявки на участие в конференции</w:t>
      </w:r>
      <w:r w:rsidRPr="00BF6EF8">
        <w:rPr>
          <w:rFonts w:ascii="Times New Roman" w:eastAsia="Times New Roman" w:hAnsi="Times New Roman" w:cs="Times New Roman"/>
          <w:lang w:eastAsia="ru-RU"/>
        </w:rPr>
        <w:t xml:space="preserve"> посылаются отдельным файлом (см. приложенную форму заявки) и принимаются по электронной почте (</w:t>
      </w:r>
      <w:hyperlink r:id="rId5" w:history="1">
        <w:r w:rsidRPr="00BF6EF8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shulkov.conf@shpl.ru</w:t>
        </w:r>
      </w:hyperlink>
      <w:r w:rsidRPr="00BF6EF8">
        <w:rPr>
          <w:rFonts w:ascii="Times New Roman" w:eastAsia="Times New Roman" w:hAnsi="Times New Roman" w:cs="Times New Roman"/>
          <w:lang w:eastAsia="ru-RU"/>
        </w:rPr>
        <w:t xml:space="preserve">) </w:t>
      </w:r>
      <w:r w:rsidRPr="00BF6EF8">
        <w:rPr>
          <w:rFonts w:ascii="Times New Roman" w:eastAsia="Times New Roman" w:hAnsi="Times New Roman" w:cs="Times New Roman"/>
          <w:b/>
          <w:bCs/>
          <w:lang w:eastAsia="ru-RU"/>
        </w:rPr>
        <w:t>до 14 июня 2024 г. (включительно)</w:t>
      </w:r>
      <w:r w:rsidRPr="00BF6EF8">
        <w:rPr>
          <w:rFonts w:ascii="Times New Roman" w:eastAsia="Times New Roman" w:hAnsi="Times New Roman" w:cs="Times New Roman"/>
          <w:lang w:eastAsia="ru-RU"/>
        </w:rPr>
        <w:t>. Заявки, поступившие после этой даты, рассматриваться не будут. Оргкомитет оставляет за собой право отбора заявок. В случае поступления большого числа заявок (превышающего предусмотренные масштабы конференции) приоритет отдается заявкам, поступившим в первую очередь.</w:t>
      </w:r>
    </w:p>
    <w:p w:rsidR="00BF6EF8" w:rsidRPr="00BF6EF8" w:rsidRDefault="00BF6EF8" w:rsidP="00BF6E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6EF8">
        <w:rPr>
          <w:rFonts w:ascii="Times New Roman" w:eastAsia="Times New Roman" w:hAnsi="Times New Roman" w:cs="Times New Roman"/>
          <w:b/>
          <w:bCs/>
          <w:color w:val="339966"/>
          <w:lang w:eastAsia="ru-RU"/>
        </w:rPr>
        <w:t>Тезисы научно-практической конференции «</w:t>
      </w:r>
      <w:proofErr w:type="spellStart"/>
      <w:r w:rsidRPr="00BF6EF8">
        <w:rPr>
          <w:rFonts w:ascii="Times New Roman" w:eastAsia="Times New Roman" w:hAnsi="Times New Roman" w:cs="Times New Roman"/>
          <w:b/>
          <w:bCs/>
          <w:color w:val="339966"/>
          <w:lang w:eastAsia="ru-RU"/>
        </w:rPr>
        <w:t>Чулковские</w:t>
      </w:r>
      <w:proofErr w:type="spellEnd"/>
      <w:r w:rsidRPr="00BF6EF8">
        <w:rPr>
          <w:rFonts w:ascii="Times New Roman" w:eastAsia="Times New Roman" w:hAnsi="Times New Roman" w:cs="Times New Roman"/>
          <w:b/>
          <w:bCs/>
          <w:color w:val="339966"/>
          <w:lang w:eastAsia="ru-RU"/>
        </w:rPr>
        <w:t xml:space="preserve"> историко-родословные чтения: московская генеалогия» будут опубликованы </w:t>
      </w:r>
      <w:r w:rsidRPr="00BF6EF8">
        <w:rPr>
          <w:rFonts w:ascii="Times New Roman" w:eastAsia="Times New Roman" w:hAnsi="Times New Roman" w:cs="Times New Roman"/>
          <w:lang w:eastAsia="ru-RU"/>
        </w:rPr>
        <w:t>и размещены в Российском индексе научного цитирования. Одновременно с заявкой представляются тезисы доклада. Заявки, поданные без приложения тезисов, рассматриваться не будут.</w:t>
      </w:r>
    </w:p>
    <w:p w:rsidR="00BF6EF8" w:rsidRPr="00BF6EF8" w:rsidRDefault="00BF6EF8" w:rsidP="00BF6E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6EF8">
        <w:rPr>
          <w:rFonts w:ascii="Times New Roman" w:eastAsia="Times New Roman" w:hAnsi="Times New Roman" w:cs="Times New Roman"/>
          <w:lang w:eastAsia="ru-RU"/>
        </w:rPr>
        <w:t>Просьба внимательно ознакомиться с требованиями к рукописям.</w:t>
      </w:r>
    </w:p>
    <w:p w:rsidR="00BF6EF8" w:rsidRPr="00BF6EF8" w:rsidRDefault="00BF6EF8" w:rsidP="00BF6E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6EF8">
        <w:rPr>
          <w:rFonts w:ascii="Times New Roman" w:eastAsia="Times New Roman" w:hAnsi="Times New Roman" w:cs="Times New Roman"/>
          <w:lang w:eastAsia="ru-RU"/>
        </w:rPr>
        <w:t>Срок подачи материалов для включения в сборник — до 14 июня 2024 года.</w:t>
      </w:r>
    </w:p>
    <w:p w:rsidR="00BF6EF8" w:rsidRPr="00BF6EF8" w:rsidRDefault="00BF6EF8" w:rsidP="00BF6E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6" w:tgtFrame="_blank" w:history="1">
        <w:r w:rsidRPr="00BF6EF8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Требования к рукописям</w:t>
        </w:r>
      </w:hyperlink>
      <w:r w:rsidRPr="00BF6EF8">
        <w:rPr>
          <w:rFonts w:ascii="Times New Roman" w:eastAsia="Times New Roman" w:hAnsi="Times New Roman" w:cs="Times New Roman"/>
          <w:lang w:eastAsia="ru-RU"/>
        </w:rPr>
        <w:t xml:space="preserve"> [.</w:t>
      </w:r>
      <w:proofErr w:type="spellStart"/>
      <w:r w:rsidRPr="00BF6EF8">
        <w:rPr>
          <w:rFonts w:ascii="Times New Roman" w:eastAsia="Times New Roman" w:hAnsi="Times New Roman" w:cs="Times New Roman"/>
          <w:lang w:eastAsia="ru-RU"/>
        </w:rPr>
        <w:t>pdf</w:t>
      </w:r>
      <w:proofErr w:type="spellEnd"/>
      <w:r w:rsidRPr="00BF6EF8">
        <w:rPr>
          <w:rFonts w:ascii="Times New Roman" w:eastAsia="Times New Roman" w:hAnsi="Times New Roman" w:cs="Times New Roman"/>
          <w:lang w:eastAsia="ru-RU"/>
        </w:rPr>
        <w:t>]</w:t>
      </w:r>
    </w:p>
    <w:p w:rsidR="00BF6EF8" w:rsidRPr="00BF6EF8" w:rsidRDefault="00BF6EF8" w:rsidP="00BF6E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7" w:tgtFrame="_blank" w:history="1">
        <w:r w:rsidRPr="00BF6EF8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Оферта [</w:t>
        </w:r>
      </w:hyperlink>
      <w:r w:rsidRPr="00BF6EF8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BF6EF8">
        <w:rPr>
          <w:rFonts w:ascii="Times New Roman" w:eastAsia="Times New Roman" w:hAnsi="Times New Roman" w:cs="Times New Roman"/>
          <w:lang w:eastAsia="ru-RU"/>
        </w:rPr>
        <w:t>pdf</w:t>
      </w:r>
      <w:proofErr w:type="spellEnd"/>
      <w:r w:rsidRPr="00BF6EF8">
        <w:rPr>
          <w:rFonts w:ascii="Times New Roman" w:eastAsia="Times New Roman" w:hAnsi="Times New Roman" w:cs="Times New Roman"/>
          <w:lang w:eastAsia="ru-RU"/>
        </w:rPr>
        <w:t>]</w:t>
      </w:r>
    </w:p>
    <w:p w:rsidR="00BF6EF8" w:rsidRPr="00BF6EF8" w:rsidRDefault="00BF6EF8" w:rsidP="00BF6E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8" w:tgtFrame="_blank" w:history="1">
        <w:r w:rsidRPr="00BF6EF8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Бланк акцепта для соавторов</w:t>
        </w:r>
      </w:hyperlink>
      <w:r w:rsidRPr="00BF6EF8">
        <w:rPr>
          <w:rFonts w:ascii="Times New Roman" w:eastAsia="Times New Roman" w:hAnsi="Times New Roman" w:cs="Times New Roman"/>
          <w:lang w:eastAsia="ru-RU"/>
        </w:rPr>
        <w:t xml:space="preserve"> [.</w:t>
      </w:r>
      <w:proofErr w:type="spellStart"/>
      <w:r w:rsidRPr="00BF6EF8">
        <w:rPr>
          <w:rFonts w:ascii="Times New Roman" w:eastAsia="Times New Roman" w:hAnsi="Times New Roman" w:cs="Times New Roman"/>
          <w:lang w:eastAsia="ru-RU"/>
        </w:rPr>
        <w:t>doc</w:t>
      </w:r>
      <w:proofErr w:type="spellEnd"/>
      <w:r w:rsidRPr="00BF6EF8">
        <w:rPr>
          <w:rFonts w:ascii="Times New Roman" w:eastAsia="Times New Roman" w:hAnsi="Times New Roman" w:cs="Times New Roman"/>
          <w:lang w:eastAsia="ru-RU"/>
        </w:rPr>
        <w:t>]</w:t>
      </w:r>
    </w:p>
    <w:p w:rsidR="00BF6EF8" w:rsidRPr="00BF6EF8" w:rsidRDefault="00BF6EF8" w:rsidP="00BF6E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BF6E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Бланк акцепта для одного автора</w:t>
        </w:r>
      </w:hyperlink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> [.</w:t>
      </w:r>
      <w:proofErr w:type="spellStart"/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>doc</w:t>
      </w:r>
      <w:proofErr w:type="spellEnd"/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BF6EF8" w:rsidRPr="00BF6EF8" w:rsidRDefault="00BF6EF8" w:rsidP="00BF6E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Тезисы докладов</w:t>
      </w:r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посылаются отдельным файлом и должны представлять отредактированный и вычитанный текст в формате </w:t>
      </w:r>
      <w:proofErr w:type="spellStart"/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1997-2010 (</w:t>
      </w:r>
      <w:proofErr w:type="spellStart"/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>docx</w:t>
      </w:r>
      <w:proofErr w:type="spellEnd"/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>doc</w:t>
      </w:r>
      <w:proofErr w:type="spellEnd"/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шрифт </w:t>
      </w:r>
      <w:proofErr w:type="spellStart"/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Объем текста не должен превышать</w:t>
      </w:r>
      <w:r w:rsidRPr="00BF6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8000 знаков</w:t>
      </w:r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пробелов. Тезисы, превышающие данный объем, будут сокращены Оргкомитетом.</w:t>
      </w:r>
    </w:p>
    <w:p w:rsidR="00BF6EF8" w:rsidRPr="00BF6EF8" w:rsidRDefault="00BF6EF8" w:rsidP="00BF6E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Тезисы докладов, не имеющие электронного варианта в формате, совместимом с MS </w:t>
      </w:r>
      <w:proofErr w:type="spellStart"/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OpenOffice.org, оформленные с существенными отступлениями от приведенных ниже требований, не будут приняты Оргкомитетом.</w:t>
      </w:r>
    </w:p>
    <w:p w:rsidR="00BF6EF8" w:rsidRPr="00BF6EF8" w:rsidRDefault="00BF6EF8" w:rsidP="00BF6E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F6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оформления тезисов:</w:t>
      </w:r>
    </w:p>
    <w:p w:rsidR="00BF6EF8" w:rsidRPr="00BF6EF8" w:rsidRDefault="00BF6EF8" w:rsidP="00BF6E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перед текстом должны быть указаны фамилия и инициалы автора;</w:t>
      </w:r>
    </w:p>
    <w:p w:rsidR="00BF6EF8" w:rsidRPr="00BF6EF8" w:rsidRDefault="00BF6EF8" w:rsidP="00BF6E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>2) текст заголовка набирается строчными буквами;</w:t>
      </w:r>
    </w:p>
    <w:p w:rsidR="00BF6EF8" w:rsidRPr="00BF6EF8" w:rsidRDefault="00BF6EF8" w:rsidP="00BF6E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ссылки помещаются внутри текста в круглых скобках (</w:t>
      </w:r>
      <w:r w:rsidRPr="00BF6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подстрочные и </w:t>
      </w:r>
      <w:proofErr w:type="spellStart"/>
      <w:r w:rsidRPr="00BF6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затекстовые</w:t>
      </w:r>
      <w:proofErr w:type="spellEnd"/>
      <w:r w:rsidRPr="00BF6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ссылки будут автоматически вырезаны</w:t>
      </w:r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F6EF8" w:rsidRPr="00BF6EF8" w:rsidRDefault="00BF6EF8" w:rsidP="00BF6E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 используются таблицы, диаграммы, рисунки, специальные шрифты и т.п.;</w:t>
      </w:r>
    </w:p>
    <w:p w:rsidR="00BF6EF8" w:rsidRPr="00BF6EF8" w:rsidRDefault="00BF6EF8" w:rsidP="00BF6E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 указании дат в тексте слово «год» сокращается до «г.», «годы» – до «гг.», «век» – до «в.», «века» – до «вв.». В тексте используются только «парные кавычки» (исключение составляют закавыченные слова внутри цитаты, они должны быть обозначены лапками “…”);</w:t>
      </w:r>
    </w:p>
    <w:p w:rsidR="00BF6EF8" w:rsidRPr="00BF6EF8" w:rsidRDefault="00BF6EF8" w:rsidP="00BF6E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>6) тире (–) отделяется с обеих сторон пробелом, для обозначения промежутка между цифрами (хронологическими датами, а также номерами страниц) используется дефис (-) без пробелов;</w:t>
      </w:r>
    </w:p>
    <w:p w:rsidR="00BF6EF8" w:rsidRPr="00BF6EF8" w:rsidRDefault="00BF6EF8" w:rsidP="00BF6E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список источников и литературы к тезисам не составляется.</w:t>
      </w:r>
    </w:p>
    <w:p w:rsidR="00BF6EF8" w:rsidRPr="00BF6EF8" w:rsidRDefault="00BF6EF8" w:rsidP="00BF6E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 подтверждает получение тезисов кратким письмом. Если Вы не получили такого подтверждения в течение 2-3 дней, значит Ваше отправление было потеряно при пересылке, и Вам необходимо связаться с Оргкомитетом.</w:t>
      </w:r>
    </w:p>
    <w:p w:rsidR="00BF6EF8" w:rsidRPr="00BF6EF8" w:rsidRDefault="00BF6EF8" w:rsidP="00BF6E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Транспортные расходы и расходы по проживанию в Москве оплачивает направляющая сторона или сам участник.</w:t>
      </w:r>
    </w:p>
    <w:p w:rsidR="00BF6EF8" w:rsidRPr="00BF6EF8" w:rsidRDefault="00BF6EF8" w:rsidP="00BF6E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Убедительная просьба – сопровождающую доклад презентацию (при </w:t>
      </w:r>
      <w:proofErr w:type="spellStart"/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>eё</w:t>
      </w:r>
      <w:proofErr w:type="spellEnd"/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наличии) подготовить в программе </w:t>
      </w:r>
      <w:proofErr w:type="spellStart"/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6EF8" w:rsidRPr="00BF6EF8" w:rsidRDefault="00BF6EF8" w:rsidP="00BF6E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F6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Оргкомитет конференции:</w:t>
      </w:r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М.Д. Афанасьев, Е.А. Ястржембская, М.Б. Башмаков, А.В. </w:t>
      </w:r>
      <w:proofErr w:type="spellStart"/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Матисон</w:t>
      </w:r>
      <w:proofErr w:type="spellEnd"/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6EF8" w:rsidRPr="00BF6EF8" w:rsidRDefault="00BF6EF8" w:rsidP="00BF6E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F6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и время проведения конференции: </w:t>
      </w:r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сентября 2024 г. (суббота), здание Государственной публичной исторической библиотеки России по адресу: Москва, </w:t>
      </w:r>
      <w:proofErr w:type="spellStart"/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Старосадский</w:t>
      </w:r>
      <w:proofErr w:type="spellEnd"/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пер., д. 9, стр. 1.</w:t>
      </w:r>
    </w:p>
    <w:p w:rsidR="00BF6EF8" w:rsidRDefault="00BF6EF8" w:rsidP="00BF6E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BF6EF8" w:rsidRDefault="00BF6EF8" w:rsidP="00BF6E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BF6EF8" w:rsidRDefault="00BF6EF8" w:rsidP="00BF6E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BF6EF8" w:rsidRPr="00BF6EF8" w:rsidRDefault="00BF6EF8" w:rsidP="00BF6E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Форма заявки для участия в конференции</w:t>
      </w:r>
    </w:p>
    <w:tbl>
      <w:tblPr>
        <w:tblW w:w="96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90"/>
        <w:gridCol w:w="5655"/>
      </w:tblGrid>
      <w:tr w:rsidR="00BF6EF8" w:rsidRPr="00BF6EF8" w:rsidTr="00BF6EF8">
        <w:trPr>
          <w:tblCellSpacing w:w="0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EF8" w:rsidRPr="00BF6EF8" w:rsidRDefault="00BF6EF8" w:rsidP="00BF6E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(полностью, отчество при наличии)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EF8" w:rsidRPr="00BF6EF8" w:rsidRDefault="00BF6EF8" w:rsidP="00BF6E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EF8" w:rsidRPr="00BF6EF8" w:rsidTr="00BF6EF8">
        <w:trPr>
          <w:tblCellSpacing w:w="0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EF8" w:rsidRPr="00BF6EF8" w:rsidRDefault="00BF6EF8" w:rsidP="00BF6E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 (при наличии)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EF8" w:rsidRPr="00BF6EF8" w:rsidRDefault="00BF6EF8" w:rsidP="00BF6E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EF8" w:rsidRPr="00BF6EF8" w:rsidTr="00BF6EF8">
        <w:trPr>
          <w:tblCellSpacing w:w="0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EF8" w:rsidRPr="00BF6EF8" w:rsidRDefault="00BF6EF8" w:rsidP="00BF6E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 (при наличии)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EF8" w:rsidRPr="00BF6EF8" w:rsidRDefault="00BF6EF8" w:rsidP="00BF6E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EF8" w:rsidRPr="00BF6EF8" w:rsidTr="00BF6EF8">
        <w:trPr>
          <w:tblCellSpacing w:w="0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EF8" w:rsidRPr="00BF6EF8" w:rsidRDefault="00BF6EF8" w:rsidP="00BF6E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EF8" w:rsidRPr="00BF6EF8" w:rsidRDefault="00BF6EF8" w:rsidP="00BF6E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EF8" w:rsidRPr="00BF6EF8" w:rsidTr="00BF6EF8">
        <w:trPr>
          <w:tblCellSpacing w:w="0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EF8" w:rsidRPr="00BF6EF8" w:rsidRDefault="00BF6EF8" w:rsidP="00BF6E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EF8" w:rsidRPr="00BF6EF8" w:rsidRDefault="00BF6EF8" w:rsidP="00BF6E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EF8" w:rsidRPr="00BF6EF8" w:rsidTr="00BF6EF8">
        <w:trPr>
          <w:tblCellSpacing w:w="0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EF8" w:rsidRPr="00BF6EF8" w:rsidRDefault="00BF6EF8" w:rsidP="00BF6E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Членство в генеалогических обществах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EF8" w:rsidRPr="00BF6EF8" w:rsidRDefault="00BF6EF8" w:rsidP="00BF6E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EF8" w:rsidRPr="00BF6EF8" w:rsidTr="00BF6EF8">
        <w:trPr>
          <w:tblCellSpacing w:w="0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EF8" w:rsidRPr="00BF6EF8" w:rsidRDefault="00BF6EF8" w:rsidP="00BF6E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EF8" w:rsidRPr="00BF6EF8" w:rsidRDefault="00BF6EF8" w:rsidP="00BF6E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EF8" w:rsidRPr="00BF6EF8" w:rsidTr="00BF6EF8">
        <w:trPr>
          <w:tblCellSpacing w:w="0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EF8" w:rsidRPr="00BF6EF8" w:rsidRDefault="00BF6EF8" w:rsidP="00BF6E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EF8" w:rsidRPr="00BF6EF8" w:rsidRDefault="00BF6EF8" w:rsidP="00BF6E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EF8" w:rsidRPr="00BF6EF8" w:rsidTr="00BF6EF8">
        <w:trPr>
          <w:tblCellSpacing w:w="0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EF8" w:rsidRPr="00BF6EF8" w:rsidRDefault="00BF6EF8" w:rsidP="00BF6E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доклада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EF8" w:rsidRPr="00BF6EF8" w:rsidRDefault="00BF6EF8" w:rsidP="00BF6E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EF8" w:rsidRPr="00BF6EF8" w:rsidTr="00BF6EF8">
        <w:trPr>
          <w:tblCellSpacing w:w="0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EF8" w:rsidRPr="00BF6EF8" w:rsidRDefault="00BF6EF8" w:rsidP="00BF6E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Предполагаемый формат участия (</w:t>
            </w:r>
            <w:proofErr w:type="spellStart"/>
            <w:r w:rsidRPr="00BF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  <w:proofErr w:type="spellEnd"/>
            <w:r w:rsidRPr="00BF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дистанционно)</w:t>
            </w:r>
          </w:p>
          <w:p w:rsidR="00BF6EF8" w:rsidRPr="00BF6EF8" w:rsidRDefault="00BF6EF8" w:rsidP="00BF6E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EF8" w:rsidRPr="00BF6EF8" w:rsidRDefault="00BF6EF8" w:rsidP="00BF6E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6EF8" w:rsidRPr="00BF6EF8" w:rsidRDefault="00BF6EF8" w:rsidP="00BF6E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EF8" w:rsidRPr="00BF6EF8" w:rsidRDefault="00BF6EF8" w:rsidP="00BF6E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без доклада необходимо зарегистрироваться в прикрепленной google-форме: </w:t>
      </w:r>
      <w:hyperlink r:id="rId10" w:history="1">
        <w:r w:rsidRPr="00BF6E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https://forms.gle/MsnMR9tQSVgs68Wu9</w:t>
        </w:r>
      </w:hyperlink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указав формат участия. Если Вы выберете дистанционный формат, то на указанную при регистрации электронную почту Вам будет выслана ссылка на удалённый доступ.</w:t>
      </w:r>
    </w:p>
    <w:p w:rsidR="00BF6EF8" w:rsidRPr="00BF6EF8" w:rsidRDefault="00BF6EF8" w:rsidP="00BF6E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EF8" w:rsidRPr="00BF6EF8" w:rsidRDefault="00BF6EF8" w:rsidP="00BF6E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Контакты:</w:t>
      </w:r>
    </w:p>
    <w:p w:rsidR="00BF6EF8" w:rsidRPr="00BF6EF8" w:rsidRDefault="00BF6EF8" w:rsidP="00BF6E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Контакты:</w:t>
      </w:r>
    </w:p>
    <w:p w:rsidR="00BF6EF8" w:rsidRPr="00BF6EF8" w:rsidRDefault="00BF6EF8" w:rsidP="00BF6E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8 (495) 621-17-07</w:t>
      </w:r>
    </w:p>
    <w:p w:rsidR="00BF6EF8" w:rsidRPr="00BF6EF8" w:rsidRDefault="00BF6EF8" w:rsidP="00BF6E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EF8">
        <w:rPr>
          <w:rFonts w:ascii="Times New Roman" w:eastAsia="Times New Roman" w:hAnsi="Times New Roman" w:cs="Times New Roman"/>
          <w:sz w:val="24"/>
          <w:szCs w:val="24"/>
          <w:lang w:eastAsia="ru-RU"/>
        </w:rPr>
        <w:t>Эл. почта: npo@shpl.ru</w:t>
      </w:r>
    </w:p>
    <w:p w:rsidR="003E384A" w:rsidRDefault="003E384A" w:rsidP="00BF6EF8">
      <w:pPr>
        <w:jc w:val="both"/>
      </w:pPr>
    </w:p>
    <w:sectPr w:rsidR="003E384A" w:rsidSect="003E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F0F05"/>
    <w:multiLevelType w:val="multilevel"/>
    <w:tmpl w:val="E1D8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characterSpacingControl w:val="doNotCompress"/>
  <w:compat/>
  <w:rsids>
    <w:rsidRoot w:val="00BF6EF8"/>
    <w:rsid w:val="003E384A"/>
    <w:rsid w:val="00BF6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6EF8"/>
    <w:rPr>
      <w:b/>
      <w:bCs/>
    </w:rPr>
  </w:style>
  <w:style w:type="character" w:styleId="a5">
    <w:name w:val="Hyperlink"/>
    <w:basedOn w:val="a0"/>
    <w:uiPriority w:val="99"/>
    <w:semiHidden/>
    <w:unhideWhenUsed/>
    <w:rsid w:val="00BF6EF8"/>
    <w:rPr>
      <w:color w:val="0000FF"/>
      <w:u w:val="single"/>
    </w:rPr>
  </w:style>
  <w:style w:type="paragraph" w:customStyle="1" w:styleId="tableparagraph">
    <w:name w:val="tableparagraph"/>
    <w:basedOn w:val="a"/>
    <w:rsid w:val="00BF6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3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pl.ru/files/sobytiya/2024-chulkovskie_chteniya_moskovskaya_genealogiya/01-13-333akcept-coautor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hpl.ru/files/sobytiya/2024-chulkovskie_chteniya_moskovskaya_genealogiya/01-13-333oferta08-08-2024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pl.ru/files/sobytiya/2024-chulkovskie_chteniya_moskovskaya_genealogiya/01-13-333treb14-06-2024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hulkov.conf@shpl.ru" TargetMode="External"/><Relationship Id="rId10" Type="http://schemas.openxmlformats.org/officeDocument/2006/relationships/hyperlink" Target="https://forms.gle/MsnMR9tQSVgs68Wu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hpl.ru/files/sobytiya/2024-chulkovskie_chteniya_moskovskaya_genealogiya/01-13-333-akcept-autor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848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dineeva</dc:creator>
  <cp:lastModifiedBy>dineeva</cp:lastModifiedBy>
  <cp:revision>1</cp:revision>
  <dcterms:created xsi:type="dcterms:W3CDTF">2024-08-15T13:17:00Z</dcterms:created>
  <dcterms:modified xsi:type="dcterms:W3CDTF">2024-08-15T13:21:00Z</dcterms:modified>
</cp:coreProperties>
</file>